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01"/>
        <w:tblW w:w="10632" w:type="dxa"/>
        <w:tblLook w:val="04A0" w:firstRow="1" w:lastRow="0" w:firstColumn="1" w:lastColumn="0" w:noHBand="0" w:noVBand="1"/>
      </w:tblPr>
      <w:tblGrid>
        <w:gridCol w:w="1702"/>
        <w:gridCol w:w="2977"/>
        <w:gridCol w:w="3685"/>
        <w:gridCol w:w="2268"/>
      </w:tblGrid>
      <w:tr w:rsidR="00CE0F05" w14:paraId="1BC17D9C" w14:textId="77777777" w:rsidTr="00CE0F05">
        <w:tc>
          <w:tcPr>
            <w:tcW w:w="8364" w:type="dxa"/>
            <w:gridSpan w:val="3"/>
            <w:shd w:val="clear" w:color="auto" w:fill="33CCCC"/>
          </w:tcPr>
          <w:p w14:paraId="4DB860F5" w14:textId="77777777" w:rsidR="00CE0F05" w:rsidRDefault="00CE0F05" w:rsidP="00CE0F05">
            <w:pPr>
              <w:rPr>
                <w:rFonts w:ascii="Calibri" w:eastAsia="Calibri" w:hAnsi="Calibri"/>
                <w:noProof/>
                <w:color w:val="FFFFFF"/>
              </w:rPr>
            </w:pPr>
          </w:p>
          <w:p w14:paraId="356C75F0" w14:textId="77777777" w:rsidR="00CE0F05" w:rsidRDefault="00CE0F05" w:rsidP="00CE0F05">
            <w:pPr>
              <w:rPr>
                <w:rFonts w:ascii="Calibri" w:eastAsia="Calibri" w:hAnsi="Calibri"/>
                <w:noProof/>
                <w:color w:val="FFFFFF"/>
                <w:sz w:val="28"/>
                <w:szCs w:val="28"/>
              </w:rPr>
            </w:pPr>
            <w:r>
              <w:rPr>
                <w:rFonts w:ascii="Calibri" w:eastAsia="Calibri" w:hAnsi="Calibri"/>
                <w:b/>
                <w:noProof/>
                <w:color w:val="FFFFFF"/>
              </w:rPr>
              <w:t xml:space="preserve">        </w:t>
            </w:r>
            <w:r>
              <w:rPr>
                <w:rFonts w:ascii="Calibri" w:eastAsia="Calibri" w:hAnsi="Calibri"/>
                <w:b/>
                <w:noProof/>
                <w:color w:val="FFFFFF"/>
                <w:sz w:val="28"/>
                <w:szCs w:val="28"/>
              </w:rPr>
              <w:t>WORKINGTON ACADEMY</w:t>
            </w:r>
          </w:p>
          <w:p w14:paraId="1CF55759" w14:textId="77777777" w:rsidR="00CE0F05" w:rsidRDefault="00CE0F05" w:rsidP="00CE0F05">
            <w:pPr>
              <w:rPr>
                <w:rFonts w:ascii="Calibri" w:eastAsia="Calibri" w:hAnsi="Calibri"/>
                <w:noProof/>
                <w:color w:val="FFFFFF"/>
              </w:rPr>
            </w:pPr>
            <w:r>
              <w:rPr>
                <w:rFonts w:ascii="Calibri" w:eastAsia="Calibri" w:hAnsi="Calibri"/>
                <w:b/>
                <w:noProof/>
                <w:color w:val="FFFFFF"/>
              </w:rPr>
              <w:t xml:space="preserve">                                                                          </w:t>
            </w:r>
            <w:r w:rsidR="00A6100B">
              <w:rPr>
                <w:rFonts w:ascii="Calibri" w:eastAsia="Calibri" w:hAnsi="Calibri"/>
                <w:b/>
                <w:noProof/>
                <w:color w:val="FFFFFF"/>
              </w:rPr>
              <w:t xml:space="preserve">      </w:t>
            </w:r>
            <w:r w:rsidR="0015541F">
              <w:rPr>
                <w:rFonts w:ascii="Calibri" w:eastAsia="Calibri" w:hAnsi="Calibri"/>
                <w:b/>
                <w:noProof/>
                <w:color w:val="FFFFFF"/>
              </w:rPr>
              <w:t xml:space="preserve">       Mr D Bird</w:t>
            </w:r>
          </w:p>
        </w:tc>
        <w:tc>
          <w:tcPr>
            <w:tcW w:w="2268" w:type="dxa"/>
            <w:vMerge w:val="restart"/>
            <w:shd w:val="clear" w:color="auto" w:fill="auto"/>
          </w:tcPr>
          <w:p w14:paraId="0B24BF09" w14:textId="77777777" w:rsidR="00CE0F05" w:rsidRDefault="00CE0F05" w:rsidP="00CE0F05">
            <w:pPr>
              <w:rPr>
                <w:rFonts w:ascii="Calibri" w:eastAsia="Calibri" w:hAnsi="Calibri"/>
                <w:noProof/>
                <w:sz w:val="22"/>
                <w:szCs w:val="22"/>
              </w:rPr>
            </w:pPr>
            <w:r>
              <w:rPr>
                <w:rFonts w:ascii="Calibri" w:eastAsia="Calibri" w:hAnsi="Calibri"/>
                <w:noProof/>
                <w:sz w:val="22"/>
                <w:szCs w:val="22"/>
              </w:rPr>
              <w:drawing>
                <wp:anchor distT="0" distB="0" distL="114300" distR="114300" simplePos="0" relativeHeight="251659264" behindDoc="0" locked="0" layoutInCell="1" allowOverlap="1" wp14:anchorId="6ABAF012" wp14:editId="2098CDEA">
                  <wp:simplePos x="0" y="0"/>
                  <wp:positionH relativeFrom="margin">
                    <wp:posOffset>41910</wp:posOffset>
                  </wp:positionH>
                  <wp:positionV relativeFrom="paragraph">
                    <wp:posOffset>3175</wp:posOffset>
                  </wp:positionV>
                  <wp:extent cx="1202690" cy="1219200"/>
                  <wp:effectExtent l="0" t="0" r="0" b="0"/>
                  <wp:wrapNone/>
                  <wp:docPr id="1" name="Picture 1" descr="cid:5B21696C-D385-4479-AB6E-90644F01D8C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B21696C-D385-4479-AB6E-90644F01D8C7@Ho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269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E0F05" w14:paraId="3821F724" w14:textId="77777777" w:rsidTr="00CE0F05">
        <w:tc>
          <w:tcPr>
            <w:tcW w:w="1702" w:type="dxa"/>
            <w:shd w:val="clear" w:color="auto" w:fill="33CCCC"/>
          </w:tcPr>
          <w:p w14:paraId="68FC8C22" w14:textId="77777777" w:rsidR="00CE0F05" w:rsidRDefault="00CE0F05" w:rsidP="00CE0F05">
            <w:pPr>
              <w:rPr>
                <w:rFonts w:ascii="Calibri" w:eastAsia="Calibri" w:hAnsi="Calibri"/>
                <w:noProof/>
                <w:color w:val="FFFFFF"/>
                <w:sz w:val="16"/>
                <w:szCs w:val="16"/>
              </w:rPr>
            </w:pPr>
          </w:p>
          <w:p w14:paraId="3B98D29D"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Stainburn Road,</w:t>
            </w:r>
          </w:p>
          <w:p w14:paraId="70D497D7"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Workington</w:t>
            </w:r>
          </w:p>
          <w:p w14:paraId="26D205E6"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Cumbria</w:t>
            </w:r>
          </w:p>
          <w:p w14:paraId="62390685"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CA14 4EB</w:t>
            </w:r>
          </w:p>
          <w:p w14:paraId="40BBFE79" w14:textId="77777777" w:rsidR="00CE0F05" w:rsidRDefault="00CE0F05" w:rsidP="00CE0F05">
            <w:pPr>
              <w:rPr>
                <w:rFonts w:ascii="Calibri" w:eastAsia="Calibri" w:hAnsi="Calibri"/>
                <w:noProof/>
                <w:color w:val="FFFFFF"/>
                <w:sz w:val="16"/>
                <w:szCs w:val="16"/>
              </w:rPr>
            </w:pPr>
          </w:p>
        </w:tc>
        <w:tc>
          <w:tcPr>
            <w:tcW w:w="2977" w:type="dxa"/>
            <w:shd w:val="clear" w:color="auto" w:fill="33CCCC"/>
          </w:tcPr>
          <w:p w14:paraId="071E3FDA" w14:textId="77777777" w:rsidR="00CE0F05" w:rsidRDefault="00CE0F05" w:rsidP="00CE0F05">
            <w:pPr>
              <w:rPr>
                <w:rFonts w:ascii="Calibri" w:eastAsia="Calibri" w:hAnsi="Calibri"/>
                <w:noProof/>
                <w:color w:val="FFFFFF"/>
                <w:sz w:val="16"/>
                <w:szCs w:val="16"/>
              </w:rPr>
            </w:pPr>
          </w:p>
          <w:p w14:paraId="2E844425"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T: 01900 873926</w:t>
            </w:r>
          </w:p>
          <w:p w14:paraId="233710E4"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 xml:space="preserve">E: </w:t>
            </w:r>
            <w:hyperlink r:id="rId12" w:history="1">
              <w:r>
                <w:rPr>
                  <w:rStyle w:val="Hyperlink"/>
                  <w:rFonts w:ascii="Calibri" w:eastAsia="Calibri" w:hAnsi="Calibri"/>
                  <w:noProof/>
                  <w:color w:val="FFFFFF"/>
                  <w:sz w:val="16"/>
                  <w:szCs w:val="16"/>
                </w:rPr>
                <w:t>office@workingtonacademy.org</w:t>
              </w:r>
            </w:hyperlink>
          </w:p>
          <w:p w14:paraId="128FBF51" w14:textId="77777777" w:rsidR="00CE0F05" w:rsidRDefault="00CE0F05" w:rsidP="00CE0F05">
            <w:pPr>
              <w:rPr>
                <w:rFonts w:ascii="Calibri" w:eastAsia="Calibri" w:hAnsi="Calibri"/>
                <w:noProof/>
                <w:color w:val="FFFFFF"/>
                <w:sz w:val="16"/>
                <w:szCs w:val="16"/>
              </w:rPr>
            </w:pPr>
            <w:r>
              <w:rPr>
                <w:rFonts w:ascii="Calibri" w:eastAsia="Calibri" w:hAnsi="Calibri"/>
                <w:noProof/>
                <w:color w:val="FFFFFF"/>
                <w:sz w:val="16"/>
                <w:szCs w:val="16"/>
              </w:rPr>
              <w:t>W: www.workingtonacademy.org</w:t>
            </w:r>
          </w:p>
        </w:tc>
        <w:tc>
          <w:tcPr>
            <w:tcW w:w="3685" w:type="dxa"/>
            <w:shd w:val="clear" w:color="auto" w:fill="33CCCC"/>
          </w:tcPr>
          <w:p w14:paraId="2FAB3AA7" w14:textId="77777777" w:rsidR="00CE0F05" w:rsidRDefault="0015541F" w:rsidP="00CE0F05">
            <w:pPr>
              <w:rPr>
                <w:rFonts w:ascii="Calibri" w:eastAsia="Calibri" w:hAnsi="Calibri"/>
                <w:noProof/>
                <w:color w:val="FFFFFF"/>
              </w:rPr>
            </w:pPr>
            <w:r>
              <w:rPr>
                <w:rFonts w:ascii="Calibri" w:eastAsia="Calibri" w:hAnsi="Calibri"/>
                <w:noProof/>
                <w:color w:val="FFFFFF"/>
              </w:rPr>
              <w:t xml:space="preserve"> Headteacher</w:t>
            </w:r>
          </w:p>
          <w:p w14:paraId="56F5E34C" w14:textId="77777777" w:rsidR="00CE0F05" w:rsidRDefault="00CE0F05" w:rsidP="00CE0F05">
            <w:pPr>
              <w:rPr>
                <w:rFonts w:ascii="Calibri" w:eastAsia="Calibri" w:hAnsi="Calibri"/>
                <w:i/>
                <w:noProof/>
                <w:color w:val="FF3399"/>
              </w:rPr>
            </w:pPr>
            <w:r>
              <w:rPr>
                <w:rFonts w:ascii="Calibri" w:eastAsia="Calibri" w:hAnsi="Calibri"/>
                <w:i/>
                <w:noProof/>
                <w:color w:val="FF3399"/>
              </w:rPr>
              <w:t>“Be The Best You Can Be”</w:t>
            </w:r>
          </w:p>
        </w:tc>
        <w:tc>
          <w:tcPr>
            <w:tcW w:w="2268" w:type="dxa"/>
            <w:vMerge/>
            <w:shd w:val="clear" w:color="auto" w:fill="auto"/>
          </w:tcPr>
          <w:p w14:paraId="321DB127" w14:textId="77777777" w:rsidR="00CE0F05" w:rsidRDefault="00CE0F05" w:rsidP="00CE0F05">
            <w:pPr>
              <w:rPr>
                <w:rFonts w:ascii="Calibri" w:eastAsia="Calibri" w:hAnsi="Calibri"/>
                <w:noProof/>
                <w:sz w:val="22"/>
                <w:szCs w:val="22"/>
              </w:rPr>
            </w:pPr>
          </w:p>
        </w:tc>
      </w:tr>
    </w:tbl>
    <w:p w14:paraId="0A12EEFB" w14:textId="77777777" w:rsidR="00197D59" w:rsidRDefault="00197D59"/>
    <w:p w14:paraId="1366D0ED" w14:textId="1FF7852E" w:rsidR="00795575" w:rsidRPr="00150E1B" w:rsidRDefault="001E5486" w:rsidP="000A1741">
      <w:pPr>
        <w:rPr>
          <w:rFonts w:ascii="Arial" w:hAnsi="Arial" w:cs="Arial"/>
          <w:sz w:val="22"/>
          <w:szCs w:val="22"/>
        </w:rPr>
      </w:pPr>
      <w:r>
        <w:rPr>
          <w:rFonts w:ascii="Arial" w:hAnsi="Arial" w:cs="Arial"/>
          <w:sz w:val="22"/>
          <w:szCs w:val="22"/>
        </w:rPr>
        <w:t>20 May</w:t>
      </w:r>
      <w:r w:rsidR="0078047A" w:rsidRPr="00150E1B">
        <w:rPr>
          <w:rFonts w:ascii="Arial" w:hAnsi="Arial" w:cs="Arial"/>
          <w:sz w:val="22"/>
          <w:szCs w:val="22"/>
        </w:rPr>
        <w:t xml:space="preserve"> 202</w:t>
      </w:r>
      <w:r>
        <w:rPr>
          <w:rFonts w:ascii="Arial" w:hAnsi="Arial" w:cs="Arial"/>
          <w:sz w:val="22"/>
          <w:szCs w:val="22"/>
        </w:rPr>
        <w:t>3</w:t>
      </w:r>
    </w:p>
    <w:p w14:paraId="6A69E159" w14:textId="77777777" w:rsidR="000A1741" w:rsidRPr="00150E1B" w:rsidRDefault="000A1741" w:rsidP="000A1741">
      <w:pPr>
        <w:rPr>
          <w:rFonts w:ascii="Arial" w:hAnsi="Arial" w:cs="Arial"/>
          <w:sz w:val="22"/>
          <w:szCs w:val="22"/>
        </w:rPr>
      </w:pPr>
    </w:p>
    <w:p w14:paraId="7AF6F795" w14:textId="77777777" w:rsidR="000A1741" w:rsidRPr="00150E1B" w:rsidRDefault="000A1741" w:rsidP="000A1741">
      <w:pPr>
        <w:rPr>
          <w:rFonts w:ascii="Arial" w:hAnsi="Arial" w:cs="Arial"/>
          <w:sz w:val="22"/>
          <w:szCs w:val="22"/>
        </w:rPr>
      </w:pPr>
    </w:p>
    <w:p w14:paraId="6F8510AD" w14:textId="77777777" w:rsidR="00795575" w:rsidRPr="00150E1B" w:rsidRDefault="00795575" w:rsidP="00795575">
      <w:pPr>
        <w:rPr>
          <w:rFonts w:ascii="Arial" w:hAnsi="Arial" w:cs="Arial"/>
          <w:sz w:val="22"/>
          <w:szCs w:val="22"/>
        </w:rPr>
      </w:pPr>
      <w:r w:rsidRPr="00150E1B">
        <w:rPr>
          <w:rFonts w:ascii="Arial" w:hAnsi="Arial" w:cs="Arial"/>
          <w:sz w:val="22"/>
          <w:szCs w:val="22"/>
        </w:rPr>
        <w:t>Dear Parent / Carer</w:t>
      </w:r>
    </w:p>
    <w:p w14:paraId="5EDDBF4C" w14:textId="77777777" w:rsidR="000A1741" w:rsidRPr="00150E1B" w:rsidRDefault="000A1741" w:rsidP="00795575">
      <w:pPr>
        <w:jc w:val="center"/>
        <w:rPr>
          <w:rFonts w:ascii="Arial" w:hAnsi="Arial" w:cs="Arial"/>
          <w:b/>
          <w:sz w:val="22"/>
          <w:szCs w:val="22"/>
        </w:rPr>
      </w:pPr>
    </w:p>
    <w:p w14:paraId="7C00A996" w14:textId="4FFB4486" w:rsidR="00795575" w:rsidRPr="00150E1B" w:rsidRDefault="00795575" w:rsidP="00795575">
      <w:pPr>
        <w:jc w:val="center"/>
        <w:rPr>
          <w:rFonts w:ascii="Arial" w:hAnsi="Arial" w:cs="Arial"/>
          <w:b/>
          <w:sz w:val="22"/>
          <w:szCs w:val="22"/>
        </w:rPr>
      </w:pPr>
      <w:r w:rsidRPr="00150E1B">
        <w:rPr>
          <w:rFonts w:ascii="Arial" w:hAnsi="Arial" w:cs="Arial"/>
          <w:b/>
          <w:sz w:val="22"/>
          <w:szCs w:val="22"/>
        </w:rPr>
        <w:t xml:space="preserve">Workington Academy </w:t>
      </w:r>
      <w:r w:rsidR="00475594" w:rsidRPr="00150E1B">
        <w:rPr>
          <w:rFonts w:ascii="Arial" w:hAnsi="Arial" w:cs="Arial"/>
          <w:b/>
          <w:sz w:val="22"/>
          <w:szCs w:val="22"/>
        </w:rPr>
        <w:t xml:space="preserve">Team </w:t>
      </w:r>
      <w:r w:rsidRPr="00150E1B">
        <w:rPr>
          <w:rFonts w:ascii="Arial" w:hAnsi="Arial" w:cs="Arial"/>
          <w:b/>
          <w:sz w:val="22"/>
          <w:szCs w:val="22"/>
        </w:rPr>
        <w:t>Year 7 Transition Day –</w:t>
      </w:r>
      <w:r w:rsidR="000A1741" w:rsidRPr="00150E1B">
        <w:rPr>
          <w:rFonts w:ascii="Arial" w:hAnsi="Arial" w:cs="Arial"/>
          <w:b/>
          <w:sz w:val="22"/>
          <w:szCs w:val="22"/>
        </w:rPr>
        <w:t xml:space="preserve"> </w:t>
      </w:r>
      <w:r w:rsidR="00475594" w:rsidRPr="00150E1B">
        <w:rPr>
          <w:rFonts w:ascii="Arial" w:hAnsi="Arial" w:cs="Arial"/>
          <w:b/>
          <w:sz w:val="22"/>
          <w:szCs w:val="22"/>
        </w:rPr>
        <w:t xml:space="preserve">Thursday </w:t>
      </w:r>
      <w:r w:rsidR="001E5486">
        <w:rPr>
          <w:rFonts w:ascii="Arial" w:hAnsi="Arial" w:cs="Arial"/>
          <w:b/>
          <w:sz w:val="22"/>
          <w:szCs w:val="22"/>
        </w:rPr>
        <w:t>06</w:t>
      </w:r>
      <w:r w:rsidR="00475594" w:rsidRPr="00150E1B">
        <w:rPr>
          <w:rFonts w:ascii="Arial" w:hAnsi="Arial" w:cs="Arial"/>
          <w:b/>
          <w:sz w:val="22"/>
          <w:szCs w:val="22"/>
        </w:rPr>
        <w:t xml:space="preserve"> July 202</w:t>
      </w:r>
      <w:r w:rsidR="001E5486">
        <w:rPr>
          <w:rFonts w:ascii="Arial" w:hAnsi="Arial" w:cs="Arial"/>
          <w:b/>
          <w:sz w:val="22"/>
          <w:szCs w:val="22"/>
        </w:rPr>
        <w:t>3</w:t>
      </w:r>
    </w:p>
    <w:p w14:paraId="4076DDAC" w14:textId="77777777" w:rsidR="000A1741" w:rsidRPr="00150E1B" w:rsidRDefault="000A1741" w:rsidP="00795575">
      <w:pPr>
        <w:jc w:val="center"/>
        <w:rPr>
          <w:rFonts w:ascii="Arial" w:hAnsi="Arial" w:cs="Arial"/>
          <w:b/>
          <w:sz w:val="22"/>
          <w:szCs w:val="22"/>
        </w:rPr>
      </w:pPr>
    </w:p>
    <w:p w14:paraId="2B22E4D4" w14:textId="44DC8F49" w:rsidR="00C37374" w:rsidRPr="00150E1B" w:rsidRDefault="00795575" w:rsidP="00795575">
      <w:pPr>
        <w:rPr>
          <w:rFonts w:ascii="Arial" w:hAnsi="Arial" w:cs="Arial"/>
          <w:sz w:val="22"/>
          <w:szCs w:val="22"/>
        </w:rPr>
      </w:pPr>
      <w:r w:rsidRPr="00150E1B">
        <w:rPr>
          <w:rFonts w:ascii="Arial" w:hAnsi="Arial" w:cs="Arial"/>
          <w:sz w:val="22"/>
          <w:szCs w:val="22"/>
        </w:rPr>
        <w:t xml:space="preserve">Your child is invited to attend the </w:t>
      </w:r>
      <w:r w:rsidR="00475594" w:rsidRPr="00150E1B">
        <w:rPr>
          <w:rFonts w:ascii="Arial" w:hAnsi="Arial" w:cs="Arial"/>
          <w:sz w:val="22"/>
          <w:szCs w:val="22"/>
        </w:rPr>
        <w:t xml:space="preserve">Team </w:t>
      </w:r>
      <w:r w:rsidRPr="00150E1B">
        <w:rPr>
          <w:rFonts w:ascii="Arial" w:hAnsi="Arial" w:cs="Arial"/>
          <w:sz w:val="22"/>
          <w:szCs w:val="22"/>
        </w:rPr>
        <w:t xml:space="preserve">Year 7 Workington Academy Transition Day on </w:t>
      </w:r>
      <w:r w:rsidR="00475594" w:rsidRPr="00150E1B">
        <w:rPr>
          <w:rFonts w:ascii="Arial" w:hAnsi="Arial" w:cs="Arial"/>
          <w:b/>
          <w:sz w:val="22"/>
          <w:szCs w:val="22"/>
        </w:rPr>
        <w:t xml:space="preserve">Thursday </w:t>
      </w:r>
      <w:r w:rsidR="001E5486">
        <w:rPr>
          <w:rFonts w:ascii="Arial" w:hAnsi="Arial" w:cs="Arial"/>
          <w:b/>
          <w:sz w:val="22"/>
          <w:szCs w:val="22"/>
        </w:rPr>
        <w:t>06</w:t>
      </w:r>
      <w:r w:rsidR="00475594" w:rsidRPr="00150E1B">
        <w:rPr>
          <w:rFonts w:ascii="Arial" w:hAnsi="Arial" w:cs="Arial"/>
          <w:b/>
          <w:sz w:val="22"/>
          <w:szCs w:val="22"/>
        </w:rPr>
        <w:t xml:space="preserve"> July 202</w:t>
      </w:r>
      <w:r w:rsidR="001E5486">
        <w:rPr>
          <w:rFonts w:ascii="Arial" w:hAnsi="Arial" w:cs="Arial"/>
          <w:b/>
          <w:sz w:val="22"/>
          <w:szCs w:val="22"/>
        </w:rPr>
        <w:t>3</w:t>
      </w:r>
      <w:r w:rsidRPr="00150E1B">
        <w:rPr>
          <w:rFonts w:ascii="Arial" w:hAnsi="Arial" w:cs="Arial"/>
          <w:b/>
          <w:sz w:val="22"/>
          <w:szCs w:val="22"/>
        </w:rPr>
        <w:t>.</w:t>
      </w:r>
      <w:r w:rsidR="00C37374" w:rsidRPr="00150E1B">
        <w:rPr>
          <w:rFonts w:ascii="Arial" w:hAnsi="Arial" w:cs="Arial"/>
          <w:sz w:val="22"/>
          <w:szCs w:val="22"/>
        </w:rPr>
        <w:t xml:space="preserve"> </w:t>
      </w:r>
    </w:p>
    <w:p w14:paraId="74B16E95" w14:textId="77777777" w:rsidR="00C37374" w:rsidRPr="00150E1B" w:rsidRDefault="00C37374" w:rsidP="00795575">
      <w:pPr>
        <w:rPr>
          <w:rFonts w:ascii="Arial" w:hAnsi="Arial" w:cs="Arial"/>
          <w:sz w:val="22"/>
          <w:szCs w:val="22"/>
        </w:rPr>
      </w:pPr>
    </w:p>
    <w:p w14:paraId="55EC349A" w14:textId="77777777" w:rsidR="00795575" w:rsidRPr="00150E1B" w:rsidRDefault="00C37374" w:rsidP="00795575">
      <w:pPr>
        <w:rPr>
          <w:rFonts w:ascii="Arial" w:hAnsi="Arial" w:cs="Arial"/>
          <w:sz w:val="22"/>
          <w:szCs w:val="22"/>
        </w:rPr>
      </w:pPr>
      <w:r w:rsidRPr="00150E1B">
        <w:rPr>
          <w:rFonts w:ascii="Arial" w:hAnsi="Arial" w:cs="Arial"/>
          <w:sz w:val="22"/>
          <w:szCs w:val="22"/>
        </w:rPr>
        <w:t>All current Y</w:t>
      </w:r>
      <w:r w:rsidR="00795575" w:rsidRPr="00150E1B">
        <w:rPr>
          <w:rFonts w:ascii="Arial" w:hAnsi="Arial" w:cs="Arial"/>
          <w:sz w:val="22"/>
          <w:szCs w:val="22"/>
        </w:rPr>
        <w:t>ear 6 students who are joining Workington Academy in September are expected to attend and participate fully in this event.</w:t>
      </w:r>
    </w:p>
    <w:p w14:paraId="61AAD621" w14:textId="77777777" w:rsidR="000A1741" w:rsidRPr="00150E1B" w:rsidRDefault="000A1741" w:rsidP="00795575">
      <w:pPr>
        <w:rPr>
          <w:rFonts w:ascii="Arial" w:hAnsi="Arial" w:cs="Arial"/>
          <w:sz w:val="22"/>
          <w:szCs w:val="22"/>
        </w:rPr>
      </w:pPr>
    </w:p>
    <w:p w14:paraId="71E59630" w14:textId="77777777" w:rsidR="00795575" w:rsidRPr="00150E1B" w:rsidRDefault="00795575" w:rsidP="00795575">
      <w:pPr>
        <w:rPr>
          <w:rFonts w:ascii="Arial" w:hAnsi="Arial" w:cs="Arial"/>
          <w:sz w:val="22"/>
          <w:szCs w:val="22"/>
        </w:rPr>
      </w:pPr>
      <w:r w:rsidRPr="00150E1B">
        <w:rPr>
          <w:rFonts w:ascii="Arial" w:hAnsi="Arial" w:cs="Arial"/>
          <w:sz w:val="22"/>
          <w:szCs w:val="22"/>
        </w:rPr>
        <w:t xml:space="preserve">The purpose of this day is to give all prospective Year 7 students the opportunity to spend the day at Workington Academy in the company of their new peers and school staff in order to familiarise themselves with the academy before starting with us full time in September. </w:t>
      </w:r>
    </w:p>
    <w:p w14:paraId="0FBFA65A" w14:textId="77777777" w:rsidR="000A1741" w:rsidRPr="00150E1B" w:rsidRDefault="000A1741" w:rsidP="00795575">
      <w:pPr>
        <w:rPr>
          <w:rFonts w:ascii="Arial" w:hAnsi="Arial" w:cs="Arial"/>
          <w:sz w:val="22"/>
          <w:szCs w:val="22"/>
        </w:rPr>
      </w:pPr>
    </w:p>
    <w:p w14:paraId="465D885C" w14:textId="77777777" w:rsidR="00795575" w:rsidRPr="00150E1B" w:rsidRDefault="00795575" w:rsidP="00795575">
      <w:pPr>
        <w:rPr>
          <w:rFonts w:ascii="Arial" w:hAnsi="Arial" w:cs="Arial"/>
          <w:sz w:val="22"/>
          <w:szCs w:val="22"/>
        </w:rPr>
      </w:pPr>
      <w:r w:rsidRPr="00150E1B">
        <w:rPr>
          <w:rFonts w:ascii="Arial" w:hAnsi="Arial" w:cs="Arial"/>
          <w:sz w:val="22"/>
          <w:szCs w:val="22"/>
        </w:rPr>
        <w:t>Your child will spend the day with their new Form Tutor and members of their new form group, completing a range of activities that will be educational, fun and enjoyable. This will enable them to feel more confident and comfortable when joining Workington Academy in September.</w:t>
      </w:r>
    </w:p>
    <w:p w14:paraId="0D451E12" w14:textId="77777777" w:rsidR="000A1741" w:rsidRPr="00150E1B" w:rsidRDefault="000A1741" w:rsidP="00795575">
      <w:pPr>
        <w:rPr>
          <w:rFonts w:ascii="Arial" w:hAnsi="Arial" w:cs="Arial"/>
          <w:sz w:val="22"/>
          <w:szCs w:val="22"/>
        </w:rPr>
      </w:pPr>
    </w:p>
    <w:p w14:paraId="2F9F5A8D" w14:textId="3BA0EF0D" w:rsidR="00795575" w:rsidRPr="00150E1B" w:rsidRDefault="00795575" w:rsidP="00795575">
      <w:pPr>
        <w:rPr>
          <w:rFonts w:ascii="Arial" w:hAnsi="Arial" w:cs="Arial"/>
          <w:sz w:val="22"/>
          <w:szCs w:val="22"/>
        </w:rPr>
      </w:pPr>
      <w:r w:rsidRPr="00150E1B">
        <w:rPr>
          <w:rFonts w:ascii="Arial" w:hAnsi="Arial" w:cs="Arial"/>
          <w:sz w:val="22"/>
          <w:szCs w:val="22"/>
        </w:rPr>
        <w:t xml:space="preserve">All students are expected to arrive at </w:t>
      </w:r>
      <w:r w:rsidRPr="00150E1B">
        <w:rPr>
          <w:rFonts w:ascii="Arial" w:hAnsi="Arial" w:cs="Arial"/>
          <w:b/>
          <w:sz w:val="22"/>
          <w:szCs w:val="22"/>
        </w:rPr>
        <w:t xml:space="preserve">Workington Academy </w:t>
      </w:r>
      <w:r w:rsidRPr="00150E1B">
        <w:rPr>
          <w:rFonts w:ascii="Arial" w:hAnsi="Arial" w:cs="Arial"/>
          <w:sz w:val="22"/>
          <w:szCs w:val="22"/>
        </w:rPr>
        <w:t xml:space="preserve">for </w:t>
      </w:r>
      <w:r w:rsidRPr="00150E1B">
        <w:rPr>
          <w:rFonts w:ascii="Arial" w:hAnsi="Arial" w:cs="Arial"/>
          <w:b/>
          <w:sz w:val="22"/>
          <w:szCs w:val="22"/>
        </w:rPr>
        <w:t>8.45am</w:t>
      </w:r>
      <w:r w:rsidRPr="00150E1B">
        <w:rPr>
          <w:rFonts w:ascii="Arial" w:hAnsi="Arial" w:cs="Arial"/>
          <w:sz w:val="22"/>
          <w:szCs w:val="22"/>
        </w:rPr>
        <w:t xml:space="preserve"> on </w:t>
      </w:r>
      <w:r w:rsidR="00150E1B" w:rsidRPr="00150E1B">
        <w:rPr>
          <w:rFonts w:ascii="Arial" w:hAnsi="Arial" w:cs="Arial"/>
          <w:b/>
          <w:sz w:val="22"/>
          <w:szCs w:val="22"/>
        </w:rPr>
        <w:t xml:space="preserve">Thursday </w:t>
      </w:r>
      <w:r w:rsidR="00E220AC">
        <w:rPr>
          <w:rFonts w:ascii="Arial" w:hAnsi="Arial" w:cs="Arial"/>
          <w:b/>
          <w:sz w:val="22"/>
          <w:szCs w:val="22"/>
        </w:rPr>
        <w:t>06</w:t>
      </w:r>
      <w:r w:rsidR="00150E1B" w:rsidRPr="00150E1B">
        <w:rPr>
          <w:rFonts w:ascii="Arial" w:hAnsi="Arial" w:cs="Arial"/>
          <w:b/>
          <w:sz w:val="22"/>
          <w:szCs w:val="22"/>
        </w:rPr>
        <w:t xml:space="preserve"> July</w:t>
      </w:r>
      <w:r w:rsidRPr="00150E1B">
        <w:rPr>
          <w:rFonts w:ascii="Arial" w:hAnsi="Arial" w:cs="Arial"/>
          <w:sz w:val="22"/>
          <w:szCs w:val="22"/>
        </w:rPr>
        <w:t xml:space="preserve"> and report to the main hall. Students will be dismissed at </w:t>
      </w:r>
      <w:r w:rsidRPr="00150E1B">
        <w:rPr>
          <w:rFonts w:ascii="Arial" w:hAnsi="Arial" w:cs="Arial"/>
          <w:b/>
          <w:sz w:val="22"/>
          <w:szCs w:val="22"/>
        </w:rPr>
        <w:t>2.45pm</w:t>
      </w:r>
      <w:r w:rsidRPr="00150E1B">
        <w:rPr>
          <w:rFonts w:ascii="Arial" w:hAnsi="Arial" w:cs="Arial"/>
          <w:sz w:val="22"/>
          <w:szCs w:val="22"/>
        </w:rPr>
        <w:t xml:space="preserve"> to enable them to leave before the rest of the school. However, they may of course wait to be accompanied home by older siblings / friends at </w:t>
      </w:r>
      <w:bookmarkStart w:id="0" w:name="_GoBack"/>
      <w:bookmarkEnd w:id="0"/>
      <w:r w:rsidRPr="00150E1B">
        <w:rPr>
          <w:rFonts w:ascii="Arial" w:hAnsi="Arial" w:cs="Arial"/>
          <w:sz w:val="22"/>
          <w:szCs w:val="22"/>
        </w:rPr>
        <w:t xml:space="preserve">3.00pm if necessary. </w:t>
      </w:r>
    </w:p>
    <w:p w14:paraId="0F61AE0A" w14:textId="77777777" w:rsidR="000A1741" w:rsidRPr="00150E1B" w:rsidRDefault="000A1741" w:rsidP="00795575">
      <w:pPr>
        <w:rPr>
          <w:rFonts w:ascii="Arial" w:hAnsi="Arial" w:cs="Arial"/>
          <w:sz w:val="22"/>
          <w:szCs w:val="22"/>
        </w:rPr>
      </w:pPr>
    </w:p>
    <w:p w14:paraId="315E6ECE" w14:textId="77777777" w:rsidR="00795575" w:rsidRPr="00150E1B" w:rsidRDefault="00795575" w:rsidP="00795575">
      <w:pPr>
        <w:rPr>
          <w:rFonts w:ascii="Arial" w:hAnsi="Arial" w:cs="Arial"/>
          <w:sz w:val="22"/>
          <w:szCs w:val="22"/>
        </w:rPr>
      </w:pPr>
      <w:r w:rsidRPr="00150E1B">
        <w:rPr>
          <w:rFonts w:ascii="Arial" w:hAnsi="Arial" w:cs="Arial"/>
          <w:sz w:val="22"/>
          <w:szCs w:val="22"/>
        </w:rPr>
        <w:t xml:space="preserve">As part of this day students are encouraged to wear non-uniform, as the purpose of the day is to create a sense of unity within their new school community. However, students must be appropriately dressed for activities that will involve an element of physical activity. It is expected that all students will make a positive contribution and fully participate. </w:t>
      </w:r>
    </w:p>
    <w:p w14:paraId="0ECD9F05" w14:textId="77777777" w:rsidR="000A1741" w:rsidRPr="00150E1B" w:rsidRDefault="000A1741" w:rsidP="00795575">
      <w:pPr>
        <w:rPr>
          <w:rFonts w:ascii="Arial" w:hAnsi="Arial" w:cs="Arial"/>
          <w:sz w:val="22"/>
          <w:szCs w:val="22"/>
        </w:rPr>
      </w:pPr>
    </w:p>
    <w:p w14:paraId="015A2F8E" w14:textId="77777777" w:rsidR="00795575" w:rsidRPr="00150E1B" w:rsidRDefault="00795575" w:rsidP="00795575">
      <w:pPr>
        <w:rPr>
          <w:rFonts w:ascii="Arial" w:hAnsi="Arial" w:cs="Arial"/>
          <w:b/>
          <w:sz w:val="22"/>
          <w:szCs w:val="22"/>
        </w:rPr>
      </w:pPr>
      <w:r w:rsidRPr="00150E1B">
        <w:rPr>
          <w:rFonts w:ascii="Arial" w:hAnsi="Arial" w:cs="Arial"/>
          <w:b/>
          <w:sz w:val="22"/>
          <w:szCs w:val="22"/>
        </w:rPr>
        <w:t>On this day, all students are required to bring:</w:t>
      </w:r>
    </w:p>
    <w:p w14:paraId="7BDEF88E" w14:textId="77777777" w:rsidR="00795575" w:rsidRPr="00150E1B" w:rsidRDefault="00795575" w:rsidP="00795575">
      <w:pPr>
        <w:pStyle w:val="ListParagraph"/>
        <w:numPr>
          <w:ilvl w:val="0"/>
          <w:numId w:val="1"/>
        </w:numPr>
        <w:rPr>
          <w:rFonts w:ascii="Arial" w:hAnsi="Arial" w:cs="Arial"/>
          <w:b/>
        </w:rPr>
      </w:pPr>
      <w:r w:rsidRPr="00150E1B">
        <w:rPr>
          <w:rFonts w:ascii="Arial" w:hAnsi="Arial" w:cs="Arial"/>
          <w:b/>
        </w:rPr>
        <w:t>A school bag</w:t>
      </w:r>
      <w:r w:rsidR="00150E1B">
        <w:rPr>
          <w:rFonts w:ascii="Arial" w:hAnsi="Arial" w:cs="Arial"/>
          <w:b/>
        </w:rPr>
        <w:t>, pen and pencil</w:t>
      </w:r>
    </w:p>
    <w:p w14:paraId="33F2529A" w14:textId="77777777" w:rsidR="00795575" w:rsidRPr="00150E1B" w:rsidRDefault="00795575" w:rsidP="00795575">
      <w:pPr>
        <w:pStyle w:val="ListParagraph"/>
        <w:numPr>
          <w:ilvl w:val="0"/>
          <w:numId w:val="1"/>
        </w:numPr>
        <w:rPr>
          <w:rFonts w:ascii="Arial" w:hAnsi="Arial" w:cs="Arial"/>
          <w:b/>
        </w:rPr>
      </w:pPr>
      <w:r w:rsidRPr="00150E1B">
        <w:rPr>
          <w:rFonts w:ascii="Arial" w:hAnsi="Arial" w:cs="Arial"/>
          <w:b/>
        </w:rPr>
        <w:t>Suitable footwear to wear for physical activities</w:t>
      </w:r>
    </w:p>
    <w:p w14:paraId="7257BC6D" w14:textId="77777777" w:rsidR="00795575" w:rsidRPr="00150E1B" w:rsidRDefault="00795575" w:rsidP="00795575">
      <w:pPr>
        <w:pStyle w:val="ListParagraph"/>
        <w:numPr>
          <w:ilvl w:val="0"/>
          <w:numId w:val="1"/>
        </w:numPr>
        <w:rPr>
          <w:rFonts w:ascii="Arial" w:hAnsi="Arial" w:cs="Arial"/>
        </w:rPr>
      </w:pPr>
      <w:r w:rsidRPr="00150E1B">
        <w:rPr>
          <w:rFonts w:ascii="Arial" w:hAnsi="Arial" w:cs="Arial"/>
          <w:b/>
        </w:rPr>
        <w:t>Packed Lunch and water bottle</w:t>
      </w:r>
      <w:r w:rsidRPr="00150E1B">
        <w:rPr>
          <w:rFonts w:ascii="Arial" w:hAnsi="Arial" w:cs="Arial"/>
        </w:rPr>
        <w:t xml:space="preserve"> (Year 6 students will be having their lunch at a different time to the rest of the school on this day and food will not be available for them to buy).</w:t>
      </w:r>
    </w:p>
    <w:p w14:paraId="2AE4A3AD" w14:textId="77777777" w:rsidR="00795575" w:rsidRPr="00150E1B" w:rsidRDefault="00795575" w:rsidP="00795575">
      <w:pPr>
        <w:rPr>
          <w:rFonts w:ascii="Arial" w:hAnsi="Arial" w:cs="Arial"/>
          <w:sz w:val="22"/>
          <w:szCs w:val="22"/>
        </w:rPr>
      </w:pPr>
      <w:r w:rsidRPr="00150E1B">
        <w:rPr>
          <w:rFonts w:ascii="Arial" w:hAnsi="Arial" w:cs="Arial"/>
          <w:sz w:val="22"/>
          <w:szCs w:val="22"/>
        </w:rPr>
        <w:t xml:space="preserve">All primary schools have been notified of this event and are expecting all prospective Workington Academy students to attend. </w:t>
      </w:r>
    </w:p>
    <w:p w14:paraId="2067E3EA" w14:textId="77777777" w:rsidR="000A1741" w:rsidRPr="00150E1B" w:rsidRDefault="000A1741" w:rsidP="00795575">
      <w:pPr>
        <w:rPr>
          <w:rFonts w:ascii="Arial" w:hAnsi="Arial" w:cs="Arial"/>
          <w:sz w:val="22"/>
          <w:szCs w:val="22"/>
        </w:rPr>
      </w:pPr>
    </w:p>
    <w:p w14:paraId="4C9F4719" w14:textId="77777777" w:rsidR="00795575" w:rsidRPr="00150E1B" w:rsidRDefault="00795575" w:rsidP="00795575">
      <w:pPr>
        <w:rPr>
          <w:rFonts w:ascii="Arial" w:hAnsi="Arial" w:cs="Arial"/>
          <w:sz w:val="22"/>
          <w:szCs w:val="22"/>
        </w:rPr>
      </w:pPr>
      <w:r w:rsidRPr="00150E1B">
        <w:rPr>
          <w:rFonts w:ascii="Arial" w:hAnsi="Arial" w:cs="Arial"/>
          <w:sz w:val="22"/>
          <w:szCs w:val="22"/>
        </w:rPr>
        <w:t>If you require any further information, or have any questions or queries, please do not hesitate to contact me.</w:t>
      </w:r>
    </w:p>
    <w:p w14:paraId="157761AD" w14:textId="77777777" w:rsidR="000A1741" w:rsidRPr="00150E1B" w:rsidRDefault="000A1741" w:rsidP="00795575">
      <w:pPr>
        <w:rPr>
          <w:rFonts w:ascii="Arial" w:hAnsi="Arial" w:cs="Arial"/>
          <w:sz w:val="22"/>
          <w:szCs w:val="22"/>
        </w:rPr>
      </w:pPr>
    </w:p>
    <w:p w14:paraId="1FEAEA4A" w14:textId="77777777" w:rsidR="00795575" w:rsidRPr="00150E1B" w:rsidRDefault="00C37374" w:rsidP="00795575">
      <w:pPr>
        <w:rPr>
          <w:rFonts w:ascii="Arial" w:hAnsi="Arial" w:cs="Arial"/>
          <w:sz w:val="22"/>
          <w:szCs w:val="22"/>
        </w:rPr>
      </w:pPr>
      <w:r w:rsidRPr="00150E1B">
        <w:rPr>
          <w:rFonts w:ascii="Arial" w:hAnsi="Arial" w:cs="Arial"/>
          <w:sz w:val="22"/>
          <w:szCs w:val="22"/>
        </w:rPr>
        <w:t>Yours faithfully</w:t>
      </w:r>
    </w:p>
    <w:p w14:paraId="122AD474" w14:textId="77777777" w:rsidR="000A1741" w:rsidRPr="00150E1B" w:rsidRDefault="000A1741" w:rsidP="00795575">
      <w:pPr>
        <w:rPr>
          <w:rFonts w:ascii="Arial" w:hAnsi="Arial" w:cs="Arial"/>
          <w:sz w:val="22"/>
          <w:szCs w:val="22"/>
        </w:rPr>
      </w:pPr>
    </w:p>
    <w:p w14:paraId="10252921" w14:textId="77777777" w:rsidR="00795575" w:rsidRPr="00150E1B" w:rsidRDefault="00795575" w:rsidP="00795575">
      <w:pPr>
        <w:rPr>
          <w:sz w:val="22"/>
          <w:szCs w:val="22"/>
        </w:rPr>
      </w:pPr>
      <w:r w:rsidRPr="00150E1B">
        <w:rPr>
          <w:noProof/>
          <w:sz w:val="22"/>
          <w:szCs w:val="22"/>
        </w:rPr>
        <w:drawing>
          <wp:inline distT="0" distB="0" distL="0" distR="0" wp14:anchorId="02CFBE65" wp14:editId="76C7CD8E">
            <wp:extent cx="1419225" cy="447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a:ln>
                      <a:noFill/>
                    </a:ln>
                  </pic:spPr>
                </pic:pic>
              </a:graphicData>
            </a:graphic>
          </wp:inline>
        </w:drawing>
      </w:r>
    </w:p>
    <w:p w14:paraId="7CA7994C" w14:textId="77777777" w:rsidR="000A1741" w:rsidRDefault="000A1741" w:rsidP="00795575">
      <w:pPr>
        <w:rPr>
          <w:rFonts w:ascii="Arial" w:hAnsi="Arial" w:cs="Arial"/>
          <w:sz w:val="22"/>
          <w:szCs w:val="22"/>
        </w:rPr>
      </w:pPr>
      <w:r w:rsidRPr="00150E1B">
        <w:rPr>
          <w:rFonts w:ascii="Arial" w:hAnsi="Arial" w:cs="Arial"/>
          <w:sz w:val="22"/>
          <w:szCs w:val="22"/>
        </w:rPr>
        <w:t xml:space="preserve">Miss N Tweddle </w:t>
      </w:r>
    </w:p>
    <w:p w14:paraId="44B0EF4C" w14:textId="77777777" w:rsidR="00150E1B" w:rsidRPr="00150E1B" w:rsidRDefault="00150E1B" w:rsidP="00795575">
      <w:pPr>
        <w:rPr>
          <w:rFonts w:ascii="Arial" w:hAnsi="Arial" w:cs="Arial"/>
          <w:sz w:val="22"/>
          <w:szCs w:val="22"/>
        </w:rPr>
      </w:pPr>
    </w:p>
    <w:p w14:paraId="52D905A8" w14:textId="5C71C4ED" w:rsidR="00795575" w:rsidRPr="00150E1B" w:rsidRDefault="00150E1B">
      <w:pPr>
        <w:rPr>
          <w:rFonts w:ascii="Arial" w:hAnsi="Arial" w:cs="Arial"/>
          <w:sz w:val="22"/>
          <w:szCs w:val="22"/>
        </w:rPr>
      </w:pPr>
      <w:r w:rsidRPr="00150E1B">
        <w:rPr>
          <w:rFonts w:ascii="Arial" w:hAnsi="Arial" w:cs="Arial"/>
          <w:sz w:val="22"/>
          <w:szCs w:val="22"/>
        </w:rPr>
        <w:t xml:space="preserve">Assistant Headteacher </w:t>
      </w:r>
    </w:p>
    <w:sectPr w:rsidR="00795575" w:rsidRPr="00150E1B" w:rsidSect="000A1741">
      <w:pgSz w:w="11906" w:h="16838"/>
      <w:pgMar w:top="144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84A8" w14:textId="77777777" w:rsidR="00FC5029" w:rsidRDefault="00FC5029" w:rsidP="00CE0F05">
      <w:r>
        <w:separator/>
      </w:r>
    </w:p>
  </w:endnote>
  <w:endnote w:type="continuationSeparator" w:id="0">
    <w:p w14:paraId="4D269DA1" w14:textId="77777777" w:rsidR="00FC5029" w:rsidRDefault="00FC5029" w:rsidP="00CE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C0BB" w14:textId="77777777" w:rsidR="00FC5029" w:rsidRDefault="00FC5029" w:rsidP="00CE0F05">
      <w:r>
        <w:separator/>
      </w:r>
    </w:p>
  </w:footnote>
  <w:footnote w:type="continuationSeparator" w:id="0">
    <w:p w14:paraId="125D8D77" w14:textId="77777777" w:rsidR="00FC5029" w:rsidRDefault="00FC5029" w:rsidP="00CE0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21B"/>
    <w:multiLevelType w:val="hybridMultilevel"/>
    <w:tmpl w:val="E6DC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5"/>
    <w:rsid w:val="000A1741"/>
    <w:rsid w:val="000A1E51"/>
    <w:rsid w:val="000E5A3A"/>
    <w:rsid w:val="00150E1B"/>
    <w:rsid w:val="0015541F"/>
    <w:rsid w:val="00163B5E"/>
    <w:rsid w:val="00197D59"/>
    <w:rsid w:val="001E5486"/>
    <w:rsid w:val="002D2960"/>
    <w:rsid w:val="00475594"/>
    <w:rsid w:val="00510FFB"/>
    <w:rsid w:val="00673EAC"/>
    <w:rsid w:val="00736CAC"/>
    <w:rsid w:val="0078047A"/>
    <w:rsid w:val="00795575"/>
    <w:rsid w:val="007A3E8F"/>
    <w:rsid w:val="00A6100B"/>
    <w:rsid w:val="00BA1C4F"/>
    <w:rsid w:val="00C324AB"/>
    <w:rsid w:val="00C37374"/>
    <w:rsid w:val="00C96EBD"/>
    <w:rsid w:val="00CE0F05"/>
    <w:rsid w:val="00E220AC"/>
    <w:rsid w:val="00FC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CC4A"/>
  <w15:chartTrackingRefBased/>
  <w15:docId w15:val="{4C9DBE39-F45A-49CE-9C03-BF4139AC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F0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0F05"/>
    <w:rPr>
      <w:color w:val="0000FF"/>
      <w:u w:val="single"/>
    </w:rPr>
  </w:style>
  <w:style w:type="paragraph" w:styleId="Header">
    <w:name w:val="header"/>
    <w:basedOn w:val="Normal"/>
    <w:link w:val="HeaderChar"/>
    <w:uiPriority w:val="99"/>
    <w:unhideWhenUsed/>
    <w:rsid w:val="00CE0F05"/>
    <w:pPr>
      <w:tabs>
        <w:tab w:val="center" w:pos="4513"/>
        <w:tab w:val="right" w:pos="9026"/>
      </w:tabs>
    </w:pPr>
  </w:style>
  <w:style w:type="character" w:customStyle="1" w:styleId="HeaderChar">
    <w:name w:val="Header Char"/>
    <w:basedOn w:val="DefaultParagraphFont"/>
    <w:link w:val="Header"/>
    <w:uiPriority w:val="99"/>
    <w:rsid w:val="00CE0F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0F05"/>
    <w:pPr>
      <w:tabs>
        <w:tab w:val="center" w:pos="4513"/>
        <w:tab w:val="right" w:pos="9026"/>
      </w:tabs>
    </w:pPr>
  </w:style>
  <w:style w:type="character" w:customStyle="1" w:styleId="FooterChar">
    <w:name w:val="Footer Char"/>
    <w:basedOn w:val="DefaultParagraphFont"/>
    <w:link w:val="Footer"/>
    <w:uiPriority w:val="99"/>
    <w:rsid w:val="00CE0F05"/>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324AB"/>
    <w:pPr>
      <w:spacing w:before="100" w:beforeAutospacing="1" w:after="150"/>
    </w:pPr>
    <w:rPr>
      <w:rFonts w:eastAsiaTheme="minorHAnsi"/>
    </w:rPr>
  </w:style>
  <w:style w:type="character" w:styleId="Strong">
    <w:name w:val="Strong"/>
    <w:basedOn w:val="DefaultParagraphFont"/>
    <w:uiPriority w:val="22"/>
    <w:qFormat/>
    <w:rsid w:val="00C324AB"/>
    <w:rPr>
      <w:b/>
      <w:bCs/>
    </w:rPr>
  </w:style>
  <w:style w:type="paragraph" w:styleId="BalloonText">
    <w:name w:val="Balloon Text"/>
    <w:basedOn w:val="Normal"/>
    <w:link w:val="BalloonTextChar"/>
    <w:uiPriority w:val="99"/>
    <w:semiHidden/>
    <w:unhideWhenUsed/>
    <w:rsid w:val="002D2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960"/>
    <w:rPr>
      <w:rFonts w:ascii="Segoe UI" w:eastAsia="Times New Roman" w:hAnsi="Segoe UI" w:cs="Segoe UI"/>
      <w:sz w:val="18"/>
      <w:szCs w:val="18"/>
      <w:lang w:eastAsia="en-GB"/>
    </w:rPr>
  </w:style>
  <w:style w:type="paragraph" w:styleId="ListParagraph">
    <w:name w:val="List Paragraph"/>
    <w:basedOn w:val="Normal"/>
    <w:uiPriority w:val="34"/>
    <w:qFormat/>
    <w:rsid w:val="0079557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workington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5B21696C-D385-4479-AB6E-90644F01D8C7@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78D3835340A4E82BA00146A100B7B" ma:contentTypeVersion="17" ma:contentTypeDescription="Create a new document." ma:contentTypeScope="" ma:versionID="5bcf2b520f0b471463f9c1e3cf80301c">
  <xsd:schema xmlns:xsd="http://www.w3.org/2001/XMLSchema" xmlns:xs="http://www.w3.org/2001/XMLSchema" xmlns:p="http://schemas.microsoft.com/office/2006/metadata/properties" xmlns:ns3="25d98609-e96f-4e49-b07c-2a0d92a76e4b" targetNamespace="http://schemas.microsoft.com/office/2006/metadata/properties" ma:root="true" ma:fieldsID="182003a17faf34cd3c620219240cb5bf" ns3:_="">
    <xsd:import namespace="25d98609-e96f-4e49-b07c-2a0d92a76e4b"/>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98609-e96f-4e49-b07c-2a0d92a76e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5d98609-e96f-4e49-b07c-2a0d92a76e4b" xsi:nil="true"/>
    <CloudMigratorVersion xmlns="25d98609-e96f-4e49-b07c-2a0d92a76e4b" xsi:nil="true"/>
    <UniqueSourceRef xmlns="25d98609-e96f-4e49-b07c-2a0d92a76e4b" xsi:nil="true"/>
  </documentManagement>
</p:properties>
</file>

<file path=customXml/itemProps1.xml><?xml version="1.0" encoding="utf-8"?>
<ds:datastoreItem xmlns:ds="http://schemas.openxmlformats.org/officeDocument/2006/customXml" ds:itemID="{2189C58E-7BB0-4BA5-824E-18E1DA352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98609-e96f-4e49-b07c-2a0d92a76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E3D37-B26B-493B-A590-DF30D6DCC7A5}">
  <ds:schemaRefs>
    <ds:schemaRef ds:uri="http://schemas.microsoft.com/sharepoint/v3/contenttype/forms"/>
  </ds:schemaRefs>
</ds:datastoreItem>
</file>

<file path=customXml/itemProps3.xml><?xml version="1.0" encoding="utf-8"?>
<ds:datastoreItem xmlns:ds="http://schemas.openxmlformats.org/officeDocument/2006/customXml" ds:itemID="{8945498D-702E-4718-9B28-C05D8653920F}">
  <ds:schemaRefs>
    <ds:schemaRef ds:uri="http://schemas.microsoft.com/office/2006/metadata/properties"/>
    <ds:schemaRef ds:uri="http://schemas.microsoft.com/office/infopath/2007/PartnerControls"/>
    <ds:schemaRef ds:uri="25d98609-e96f-4e49-b07c-2a0d92a76e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McVeigh</dc:creator>
  <cp:keywords/>
  <dc:description/>
  <cp:lastModifiedBy>Nicola Tweddle</cp:lastModifiedBy>
  <cp:revision>3</cp:revision>
  <cp:lastPrinted>2019-03-28T15:39:00Z</cp:lastPrinted>
  <dcterms:created xsi:type="dcterms:W3CDTF">2023-05-20T07:30:00Z</dcterms:created>
  <dcterms:modified xsi:type="dcterms:W3CDTF">2023-05-21T14:56:00Z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0x0101003F478D3835340A4E82BA00146A100B7B</vt:lpwstr>
  </property>
</Properties>
</file>